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B4" w:rsidRDefault="001727B4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6065520" cy="258542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arrino banner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60" cy="26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B4" w:rsidRDefault="001727B4">
      <w:pPr>
        <w:rPr>
          <w:b/>
          <w:color w:val="FF0000"/>
          <w:sz w:val="32"/>
          <w:szCs w:val="32"/>
        </w:rPr>
      </w:pPr>
    </w:p>
    <w:p w:rsidR="001A6E75" w:rsidRDefault="001727B4">
      <w:pPr>
        <w:rPr>
          <w:color w:val="FF0000"/>
          <w:sz w:val="32"/>
          <w:szCs w:val="32"/>
        </w:rPr>
      </w:pPr>
      <w:r w:rsidRPr="001727B4">
        <w:rPr>
          <w:b/>
          <w:color w:val="FF0000"/>
          <w:sz w:val="32"/>
          <w:szCs w:val="32"/>
        </w:rPr>
        <w:t xml:space="preserve">“Sciarrino, </w:t>
      </w:r>
      <w:proofErr w:type="spellStart"/>
      <w:r w:rsidRPr="001727B4">
        <w:rPr>
          <w:b/>
          <w:color w:val="FF0000"/>
          <w:sz w:val="32"/>
          <w:szCs w:val="32"/>
        </w:rPr>
        <w:t>Séances</w:t>
      </w:r>
      <w:proofErr w:type="spellEnd"/>
      <w:r w:rsidRPr="001727B4">
        <w:rPr>
          <w:b/>
          <w:color w:val="FF0000"/>
          <w:sz w:val="32"/>
          <w:szCs w:val="32"/>
        </w:rPr>
        <w:t>”</w:t>
      </w:r>
    </w:p>
    <w:p w:rsidR="00513B06" w:rsidRDefault="00513B06" w:rsidP="00513B06"/>
    <w:p w:rsidR="008D3185" w:rsidRDefault="008D3185" w:rsidP="008D3185">
      <w:r>
        <w:rPr>
          <w:b/>
          <w:bCs/>
        </w:rPr>
        <w:t>Sabato 8 aprile 2017</w:t>
      </w:r>
      <w:r>
        <w:t xml:space="preserve"> alle </w:t>
      </w:r>
      <w:r>
        <w:rPr>
          <w:b/>
          <w:bCs/>
        </w:rPr>
        <w:t>ore 17.00</w:t>
      </w:r>
      <w:r>
        <w:t xml:space="preserve"> all’</w:t>
      </w:r>
      <w:r>
        <w:rPr>
          <w:b/>
          <w:bCs/>
        </w:rPr>
        <w:t>Auditorium dell’Orto Botanico di Padova</w:t>
      </w:r>
      <w:r>
        <w:t xml:space="preserve">, verrà presentato </w:t>
      </w:r>
      <w:r>
        <w:rPr>
          <w:b/>
          <w:bCs/>
        </w:rPr>
        <w:t xml:space="preserve">“Sciarrino, </w:t>
      </w:r>
      <w:proofErr w:type="spellStart"/>
      <w:r>
        <w:rPr>
          <w:b/>
          <w:bCs/>
        </w:rPr>
        <w:t>Séances</w:t>
      </w:r>
      <w:proofErr w:type="spellEnd"/>
      <w:r>
        <w:rPr>
          <w:b/>
          <w:bCs/>
        </w:rPr>
        <w:t>”</w:t>
      </w:r>
      <w:r>
        <w:t xml:space="preserve">, film-documentario realizzato in occasione delle </w:t>
      </w:r>
      <w:r>
        <w:rPr>
          <w:i/>
          <w:iCs/>
        </w:rPr>
        <w:t>Lezioni di Suono</w:t>
      </w:r>
      <w:r>
        <w:t xml:space="preserve"> tenute da </w:t>
      </w:r>
      <w:r>
        <w:rPr>
          <w:b/>
          <w:bCs/>
        </w:rPr>
        <w:t>Salvatore Sciarrino</w:t>
      </w:r>
      <w:r>
        <w:t xml:space="preserve">, Leone d'Oro alla carriera all’ultima edizione della Biennale di Venezia, </w:t>
      </w:r>
      <w:r>
        <w:rPr>
          <w:b/>
          <w:bCs/>
        </w:rPr>
        <w:t>Marco Angius</w:t>
      </w:r>
      <w:r>
        <w:t xml:space="preserve"> e dall’</w:t>
      </w:r>
      <w:r>
        <w:rPr>
          <w:b/>
          <w:bCs/>
        </w:rPr>
        <w:t xml:space="preserve">Orchestra di Padova e del Veneto </w:t>
      </w:r>
      <w:r>
        <w:t xml:space="preserve">nel 2016 presso la Sala dei Giganti di Padova. </w:t>
      </w:r>
      <w:r>
        <w:rPr>
          <w:b/>
          <w:bCs/>
        </w:rPr>
        <w:t xml:space="preserve">Diretto da Denis </w:t>
      </w:r>
      <w:proofErr w:type="spellStart"/>
      <w:r>
        <w:rPr>
          <w:b/>
          <w:bCs/>
        </w:rPr>
        <w:t>Brotto</w:t>
      </w:r>
      <w:proofErr w:type="spellEnd"/>
      <w:r>
        <w:t>,</w:t>
      </w:r>
      <w:r w:rsidR="0041757E">
        <w:t xml:space="preserve"> docente di </w:t>
      </w:r>
      <w:r w:rsidR="0041757E">
        <w:t>“Cinema e nuove te</w:t>
      </w:r>
      <w:r w:rsidR="00807B31">
        <w:t>cnologie” all’Università degli S</w:t>
      </w:r>
      <w:r w:rsidR="0041757E">
        <w:t>tudi di Padova</w:t>
      </w:r>
      <w:r w:rsidR="0041757E">
        <w:t>,</w:t>
      </w:r>
      <w:r>
        <w:t xml:space="preserve"> il documentario è stato realizzato assieme agli </w:t>
      </w:r>
      <w:r>
        <w:rPr>
          <w:b/>
          <w:bCs/>
        </w:rPr>
        <w:t>studenti del Corso di Cinema Digitale dell’Università di Padova</w:t>
      </w:r>
      <w:r>
        <w:t xml:space="preserve"> ed è stato prodotto da </w:t>
      </w:r>
      <w:r>
        <w:rPr>
          <w:b/>
          <w:bCs/>
        </w:rPr>
        <w:t>Università degli Studi di Padova</w:t>
      </w:r>
      <w:r>
        <w:t xml:space="preserve">, </w:t>
      </w:r>
      <w:r>
        <w:rPr>
          <w:b/>
          <w:bCs/>
        </w:rPr>
        <w:t>Dipartimento di Beni Culturali</w:t>
      </w:r>
      <w:r>
        <w:t xml:space="preserve">, </w:t>
      </w:r>
      <w:r>
        <w:rPr>
          <w:b/>
          <w:bCs/>
        </w:rPr>
        <w:t xml:space="preserve">Laboratorio </w:t>
      </w:r>
      <w:proofErr w:type="spellStart"/>
      <w:r>
        <w:rPr>
          <w:b/>
          <w:bCs/>
        </w:rPr>
        <w:t>Dams</w:t>
      </w:r>
      <w:proofErr w:type="spellEnd"/>
      <w:r>
        <w:t>, in collaborazione con l’Orchestra di Padova e del Veneto.</w:t>
      </w:r>
    </w:p>
    <w:p w:rsidR="001727B4" w:rsidRDefault="001727B4" w:rsidP="001727B4"/>
    <w:p w:rsidR="00513B06" w:rsidRDefault="00513B06" w:rsidP="00513B06">
      <w:r w:rsidRPr="00513B06">
        <w:rPr>
          <w:b/>
        </w:rPr>
        <w:t xml:space="preserve">“Sciarrino, </w:t>
      </w:r>
      <w:proofErr w:type="spellStart"/>
      <w:r w:rsidRPr="00513B06">
        <w:rPr>
          <w:b/>
        </w:rPr>
        <w:t>Séances</w:t>
      </w:r>
      <w:proofErr w:type="spellEnd"/>
      <w:r w:rsidRPr="00513B06">
        <w:rPr>
          <w:b/>
        </w:rPr>
        <w:t>”</w:t>
      </w:r>
      <w:r>
        <w:rPr>
          <w:b/>
        </w:rPr>
        <w:t xml:space="preserve"> </w:t>
      </w:r>
      <w:r w:rsidRPr="00513B06">
        <w:t>(Italia 2017, 48’)</w:t>
      </w:r>
      <w:r>
        <w:rPr>
          <w:b/>
        </w:rPr>
        <w:t xml:space="preserve"> </w:t>
      </w:r>
      <w:r>
        <w:t xml:space="preserve">è un documentario diretto da </w:t>
      </w:r>
      <w:r w:rsidRPr="00513B06">
        <w:rPr>
          <w:b/>
        </w:rPr>
        <w:t xml:space="preserve">Denis </w:t>
      </w:r>
      <w:proofErr w:type="spellStart"/>
      <w:r w:rsidRPr="00513B06">
        <w:rPr>
          <w:b/>
        </w:rPr>
        <w:t>Brotto</w:t>
      </w:r>
      <w:proofErr w:type="spellEnd"/>
      <w:r>
        <w:t xml:space="preserve"> e realizzato assieme agli studenti del Corso di Cinema Digitale dell’Università di Padova, ma è soprattutto un inatteso viaggio all’interno del lavoro di Salvatore Sciarrino, tra i compositori più innovativi, sorprendenti e rigorosi del nostro tempo. Nel 2016, Sciarrino è invitato a Padova in qualità di compositore in residenza dell’Orchestra di Padova e del Veneto. </w:t>
      </w:r>
    </w:p>
    <w:p w:rsidR="00513B06" w:rsidRDefault="00513B06" w:rsidP="00513B06"/>
    <w:p w:rsidR="00513B06" w:rsidRDefault="00513B06" w:rsidP="00513B06">
      <w:r>
        <w:t>Questo film racconta le prove dei concerti, rivelando l’universo sonoro di Sciarrino, un labirinto visionario in cui la musica è al contempo unica, immaginaria, assoluta. Il suo lavoro con l’orchestra e con il direttore Marco Angius diviene uno spazio libero, in cui il continuo confronto si unisce ad autentiche visioni sonore fatte di strumenti, oggetti, voci che si amalgamano e si rinnovano.</w:t>
      </w:r>
    </w:p>
    <w:p w:rsidR="00513B06" w:rsidRDefault="00513B06" w:rsidP="00513B06"/>
    <w:p w:rsidR="00513B06" w:rsidRDefault="00513B06" w:rsidP="00513B06">
      <w:r>
        <w:t>Sciarrino apre le porte del suo mondo, con i ricordi d’infanzia trasformati nella musica dell’orchestra, con una radio a valvole evocata dalla voce di un soprano, con una lastra metallica usata come strumento percussivo. I confini tra suoni del reale, brani, parole tendono a poco a poco a scomparire, portando spettatori e ascoltatori in una dimensione altra, quella creata dalla musica di Sciarrino.</w:t>
      </w:r>
    </w:p>
    <w:p w:rsidR="00513B06" w:rsidRDefault="00513B06" w:rsidP="00513B06"/>
    <w:p w:rsidR="00513B06" w:rsidRPr="00513B06" w:rsidRDefault="00513B06" w:rsidP="00513B06">
      <w:pPr>
        <w:autoSpaceDE w:val="0"/>
        <w:autoSpaceDN w:val="0"/>
        <w:adjustRightInd w:val="0"/>
        <w:spacing w:line="240" w:lineRule="auto"/>
      </w:pPr>
      <w:r w:rsidRPr="00513B06">
        <w:t>L’evento è promosso in occasione della trasmissione televisiva su Rai5 delle Lezioni di Suono di Salvatore Sciarrino (dal 13 aprile)</w:t>
      </w:r>
    </w:p>
    <w:p w:rsidR="00513B06" w:rsidRDefault="00513B06" w:rsidP="00513B06">
      <w:pPr>
        <w:autoSpaceDE w:val="0"/>
        <w:autoSpaceDN w:val="0"/>
        <w:adjustRightInd w:val="0"/>
        <w:spacing w:line="240" w:lineRule="auto"/>
        <w:rPr>
          <w:rFonts w:ascii="ClanPro-News" w:hAnsi="ClanPro-News" w:cs="ClanPro-News"/>
          <w:sz w:val="20"/>
          <w:szCs w:val="20"/>
        </w:rPr>
      </w:pPr>
    </w:p>
    <w:p w:rsidR="00513B06" w:rsidRPr="00513B06" w:rsidRDefault="00513B06" w:rsidP="00513B06">
      <w:pPr>
        <w:autoSpaceDE w:val="0"/>
        <w:autoSpaceDN w:val="0"/>
        <w:adjustRightInd w:val="0"/>
        <w:spacing w:line="240" w:lineRule="auto"/>
      </w:pPr>
      <w:r w:rsidRPr="00513B06">
        <w:t>Ingresso gratuito con prenotazione obbligatoria ai recapiti</w:t>
      </w:r>
    </w:p>
    <w:p w:rsidR="00513B06" w:rsidRPr="00513B06" w:rsidRDefault="00513B06" w:rsidP="00513B06">
      <w:pPr>
        <w:autoSpaceDE w:val="0"/>
        <w:autoSpaceDN w:val="0"/>
        <w:adjustRightInd w:val="0"/>
        <w:spacing w:line="240" w:lineRule="auto"/>
      </w:pPr>
      <w:r w:rsidRPr="00513B06">
        <w:t>T 049 656848-656626</w:t>
      </w:r>
    </w:p>
    <w:p w:rsidR="00513B06" w:rsidRPr="00513B06" w:rsidRDefault="00513B06" w:rsidP="00513B06">
      <w:r w:rsidRPr="00513B06">
        <w:t>e press@opvorchestra.it.</w:t>
      </w:r>
    </w:p>
    <w:p w:rsidR="00513B06" w:rsidRDefault="00513B06" w:rsidP="00513B06"/>
    <w:p w:rsidR="00513B06" w:rsidRPr="00513B06" w:rsidRDefault="00513B06" w:rsidP="00513B06">
      <w:pPr>
        <w:rPr>
          <w:b/>
        </w:rPr>
      </w:pPr>
      <w:r w:rsidRPr="00513B06">
        <w:rPr>
          <w:b/>
        </w:rPr>
        <w:t xml:space="preserve">Denis </w:t>
      </w:r>
      <w:proofErr w:type="spellStart"/>
      <w:r w:rsidRPr="00513B06">
        <w:rPr>
          <w:b/>
        </w:rPr>
        <w:t>Brotto</w:t>
      </w:r>
      <w:proofErr w:type="spellEnd"/>
    </w:p>
    <w:p w:rsidR="00513B06" w:rsidRDefault="00513B06" w:rsidP="00513B06">
      <w:r>
        <w:t>Insegna “Cinema e nuove te</w:t>
      </w:r>
      <w:r w:rsidR="00807B31">
        <w:t>cnologie” all’Università degli S</w:t>
      </w:r>
      <w:bookmarkStart w:id="0" w:name="_GoBack"/>
      <w:bookmarkEnd w:id="0"/>
      <w:r>
        <w:t xml:space="preserve">tudi di Padova. Tra le sue pubblicazioni vi sono il libro “Osservare l’incanto” (Ente dello Spettacolo, 2010), prima monografia italiana su Aleksandr </w:t>
      </w:r>
      <w:proofErr w:type="spellStart"/>
      <w:r>
        <w:t>Sokurov</w:t>
      </w:r>
      <w:proofErr w:type="spellEnd"/>
      <w:r>
        <w:t xml:space="preserve">, e </w:t>
      </w:r>
      <w:proofErr w:type="spellStart"/>
      <w:r>
        <w:t>ilvolume</w:t>
      </w:r>
      <w:proofErr w:type="spellEnd"/>
      <w:r>
        <w:t xml:space="preserve"> “Trame digitali” (Marsilio, 2012). Alla ricerca teorica affianca la ricerca pratica attraverso la realizzazione di video e documentari. Ha fatto parte del collettivo Ipotesi Cinema e ha realizzato i documentari “</w:t>
      </w:r>
      <w:proofErr w:type="spellStart"/>
      <w:r>
        <w:t>Patrice</w:t>
      </w:r>
      <w:proofErr w:type="spellEnd"/>
      <w:r>
        <w:t xml:space="preserve"> Leconte” (2010) e “La Pièce” (2011, co-regia con Mario Brenta). Nel 2015 ha realizzato le innovative videoinstallazioni presenti al Museo della Padova ebraica.</w:t>
      </w:r>
    </w:p>
    <w:p w:rsidR="008F7E72" w:rsidRDefault="008F7E72" w:rsidP="00513B06"/>
    <w:p w:rsidR="008F7E72" w:rsidRPr="003A4832" w:rsidRDefault="008F7E72" w:rsidP="008F7E72">
      <w:pPr>
        <w:pStyle w:val="Corpotesto"/>
        <w:spacing w:after="0" w:line="259" w:lineRule="auto"/>
        <w:jc w:val="both"/>
        <w:rPr>
          <w:rFonts w:ascii="Calibri" w:eastAsia="SimSun" w:hAnsi="Calibri" w:cs="Calibri"/>
          <w:b/>
          <w:color w:val="000000"/>
          <w:sz w:val="24"/>
          <w:szCs w:val="24"/>
        </w:rPr>
      </w:pPr>
      <w:r w:rsidRPr="003A4832">
        <w:rPr>
          <w:rFonts w:ascii="Calibri" w:eastAsia="SimSun" w:hAnsi="Calibri" w:cs="Calibri"/>
          <w:b/>
          <w:color w:val="000000"/>
          <w:sz w:val="24"/>
          <w:szCs w:val="24"/>
        </w:rPr>
        <w:t>Ufficio stampa</w:t>
      </w:r>
    </w:p>
    <w:p w:rsidR="008F7E72" w:rsidRPr="003A4832" w:rsidRDefault="008F7E72" w:rsidP="008F7E72">
      <w:pPr>
        <w:pStyle w:val="Corpotesto"/>
        <w:spacing w:after="0" w:line="259" w:lineRule="auto"/>
        <w:jc w:val="both"/>
        <w:rPr>
          <w:rFonts w:ascii="Calibri" w:eastAsia="SimSun" w:hAnsi="Calibri" w:cs="Calibri"/>
          <w:color w:val="000000"/>
          <w:sz w:val="24"/>
          <w:szCs w:val="24"/>
        </w:rPr>
      </w:pPr>
      <w:r w:rsidRPr="003A4832">
        <w:rPr>
          <w:rFonts w:ascii="Calibri" w:eastAsia="SimSun" w:hAnsi="Calibri" w:cs="Calibri"/>
          <w:b/>
          <w:color w:val="000000"/>
          <w:sz w:val="24"/>
          <w:szCs w:val="24"/>
        </w:rPr>
        <w:t>Alessandra Canella</w:t>
      </w:r>
    </w:p>
    <w:p w:rsidR="008F7E72" w:rsidRPr="003A4832" w:rsidRDefault="008F7E72" w:rsidP="008F7E72">
      <w:pPr>
        <w:pStyle w:val="Corpotesto"/>
        <w:spacing w:after="0" w:line="259" w:lineRule="auto"/>
        <w:jc w:val="both"/>
        <w:rPr>
          <w:rFonts w:ascii="Calibri" w:eastAsia="SimSun" w:hAnsi="Calibri" w:cs="Calibri"/>
          <w:color w:val="000000"/>
          <w:sz w:val="24"/>
          <w:szCs w:val="24"/>
        </w:rPr>
      </w:pPr>
      <w:r w:rsidRPr="003A4832">
        <w:rPr>
          <w:rFonts w:ascii="Calibri" w:eastAsia="SimSun" w:hAnsi="Calibri" w:cs="Calibri"/>
          <w:color w:val="000000"/>
          <w:sz w:val="24"/>
          <w:szCs w:val="24"/>
        </w:rPr>
        <w:t>Via delle Belle Parti 17</w:t>
      </w:r>
    </w:p>
    <w:p w:rsidR="008F7E72" w:rsidRPr="003A4832" w:rsidRDefault="008F7E72" w:rsidP="008F7E72">
      <w:pPr>
        <w:pStyle w:val="Corpotesto"/>
        <w:spacing w:after="0" w:line="259" w:lineRule="auto"/>
        <w:jc w:val="both"/>
        <w:rPr>
          <w:rFonts w:ascii="Calibri" w:eastAsia="SimSun" w:hAnsi="Calibri" w:cs="Calibri"/>
          <w:color w:val="000000"/>
          <w:sz w:val="24"/>
          <w:szCs w:val="24"/>
        </w:rPr>
      </w:pPr>
      <w:r w:rsidRPr="003A4832">
        <w:rPr>
          <w:rFonts w:ascii="Calibri" w:eastAsia="SimSun" w:hAnsi="Calibri" w:cs="Calibri"/>
          <w:color w:val="000000"/>
          <w:sz w:val="24"/>
          <w:szCs w:val="24"/>
        </w:rPr>
        <w:t>35139 Padova</w:t>
      </w:r>
    </w:p>
    <w:p w:rsidR="008F7E72" w:rsidRPr="003A4832" w:rsidRDefault="008F7E72" w:rsidP="008F7E72">
      <w:pPr>
        <w:pStyle w:val="Corpotesto"/>
        <w:autoSpaceDE w:val="0"/>
        <w:spacing w:after="0" w:line="259" w:lineRule="auto"/>
        <w:jc w:val="both"/>
        <w:rPr>
          <w:rFonts w:ascii="Calibri" w:hAnsi="Calibri" w:cs="Calibri"/>
          <w:sz w:val="24"/>
          <w:szCs w:val="24"/>
        </w:rPr>
      </w:pPr>
      <w:r w:rsidRPr="003A4832">
        <w:rPr>
          <w:rFonts w:ascii="Calibri" w:eastAsia="SimSun" w:hAnsi="Calibri" w:cs="Calibri"/>
          <w:color w:val="000000"/>
          <w:sz w:val="24"/>
          <w:szCs w:val="24"/>
        </w:rPr>
        <w:t>348-3423647</w:t>
      </w:r>
      <w:r w:rsidRPr="003A4832">
        <w:rPr>
          <w:rFonts w:ascii="Calibri" w:eastAsia="SimSun" w:hAnsi="Calibri" w:cs="Calibri"/>
          <w:color w:val="000000"/>
          <w:sz w:val="24"/>
          <w:szCs w:val="24"/>
        </w:rPr>
        <w:br/>
      </w:r>
      <w:hyperlink r:id="rId5" w:history="1">
        <w:r w:rsidRPr="003A4832">
          <w:rPr>
            <w:rStyle w:val="Collegamentoipertestuale"/>
            <w:rFonts w:ascii="Calibri" w:eastAsia="SimSun" w:hAnsi="Calibri" w:cs="Calibri"/>
            <w:sz w:val="24"/>
            <w:szCs w:val="24"/>
          </w:rPr>
          <w:t>canella@studiopierrepi.it</w:t>
        </w:r>
      </w:hyperlink>
      <w:r w:rsidRPr="003A4832">
        <w:rPr>
          <w:rFonts w:ascii="Calibri" w:eastAsia="SimSun" w:hAnsi="Calibri" w:cs="Calibri"/>
          <w:color w:val="000000"/>
          <w:sz w:val="24"/>
          <w:szCs w:val="24"/>
        </w:rPr>
        <w:br/>
      </w:r>
      <w:hyperlink r:id="rId6" w:history="1">
        <w:r w:rsidRPr="003A4832">
          <w:rPr>
            <w:rStyle w:val="Collegamentoipertestuale"/>
            <w:rFonts w:ascii="Calibri" w:eastAsia="SimSun" w:hAnsi="Calibri" w:cs="Calibri"/>
            <w:sz w:val="24"/>
            <w:szCs w:val="24"/>
          </w:rPr>
          <w:t>www.studiopierrepi.it</w:t>
        </w:r>
      </w:hyperlink>
    </w:p>
    <w:p w:rsidR="008F7E72" w:rsidRPr="003A4832" w:rsidRDefault="008F7E72" w:rsidP="008F7E72">
      <w:pPr>
        <w:pStyle w:val="Corpotesto"/>
        <w:autoSpaceDE w:val="0"/>
        <w:spacing w:after="0" w:line="200" w:lineRule="atLeast"/>
        <w:ind w:left="709"/>
        <w:jc w:val="both"/>
        <w:rPr>
          <w:rFonts w:ascii="Calibri" w:hAnsi="Calibri" w:cs="Calibri"/>
          <w:sz w:val="28"/>
          <w:szCs w:val="28"/>
        </w:rPr>
      </w:pPr>
    </w:p>
    <w:p w:rsidR="008F7E72" w:rsidRDefault="008F7E72" w:rsidP="00513B06"/>
    <w:p w:rsidR="00513B06" w:rsidRPr="001727B4" w:rsidRDefault="00513B06" w:rsidP="001727B4"/>
    <w:sectPr w:rsidR="00513B06" w:rsidRPr="00172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Pro-New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4"/>
    <w:rsid w:val="001727B4"/>
    <w:rsid w:val="001A6E75"/>
    <w:rsid w:val="004077DC"/>
    <w:rsid w:val="0041757E"/>
    <w:rsid w:val="00513B06"/>
    <w:rsid w:val="007B10F3"/>
    <w:rsid w:val="00807B31"/>
    <w:rsid w:val="008D3185"/>
    <w:rsid w:val="008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C258"/>
  <w15:chartTrackingRefBased/>
  <w15:docId w15:val="{9C027AEA-EC88-45FF-A5D2-74EBFCD9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13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7E72"/>
  </w:style>
  <w:style w:type="paragraph" w:styleId="Corpotesto">
    <w:name w:val="Body Text"/>
    <w:basedOn w:val="Normale"/>
    <w:link w:val="CorpotestoCarattere"/>
    <w:rsid w:val="008F7E72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F7E7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pierrepi.it/" TargetMode="External"/><Relationship Id="rId5" Type="http://schemas.openxmlformats.org/officeDocument/2006/relationships/hyperlink" Target="mailto:canella@studiopierrepi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2685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6</cp:revision>
  <dcterms:created xsi:type="dcterms:W3CDTF">2017-03-30T14:53:00Z</dcterms:created>
  <dcterms:modified xsi:type="dcterms:W3CDTF">2017-04-03T13:38:00Z</dcterms:modified>
</cp:coreProperties>
</file>